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99" w:rsidRDefault="00F8481A" w:rsidP="007A7258">
      <w:pPr>
        <w:ind w:firstLineChars="0" w:firstLine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清华大学港澳研究中心重点项目（2019）</w:t>
      </w:r>
    </w:p>
    <w:p w:rsidR="00D42D99" w:rsidRDefault="00F8481A" w:rsidP="007A7258">
      <w:pPr>
        <w:ind w:firstLineChars="0" w:firstLine="0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《香港在粤港澳大湾区建设中的优势与作用研究》</w:t>
      </w:r>
    </w:p>
    <w:p w:rsidR="00D42D99" w:rsidRDefault="00F8481A" w:rsidP="007A7258">
      <w:pPr>
        <w:ind w:firstLineChars="0" w:firstLine="0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（</w:t>
      </w:r>
      <w:r w:rsidR="00C71BAF">
        <w:rPr>
          <w:rFonts w:ascii="黑体" w:eastAsia="黑体" w:hAnsi="黑体" w:hint="eastAsia"/>
          <w:sz w:val="36"/>
          <w:szCs w:val="44"/>
        </w:rPr>
        <w:t>课</w:t>
      </w:r>
      <w:r>
        <w:rPr>
          <w:rFonts w:ascii="黑体" w:eastAsia="黑体" w:hAnsi="黑体" w:hint="eastAsia"/>
          <w:sz w:val="36"/>
          <w:szCs w:val="44"/>
        </w:rPr>
        <w:t>题目录）</w:t>
      </w:r>
    </w:p>
    <w:p w:rsidR="00D42D99" w:rsidRDefault="00D42D99">
      <w:pPr>
        <w:ind w:firstLine="440"/>
        <w:rPr>
          <w:sz w:val="22"/>
        </w:rPr>
      </w:pPr>
    </w:p>
    <w:p w:rsidR="00D42D99" w:rsidRDefault="00F8481A" w:rsidP="00CF4749">
      <w:pPr>
        <w:spacing w:line="520" w:lineRule="exact"/>
        <w:ind w:firstLineChars="142" w:firstLine="399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一、</w:t>
      </w:r>
      <w:r w:rsidR="005076EE">
        <w:rPr>
          <w:rFonts w:hint="eastAsia"/>
          <w:b/>
          <w:sz w:val="28"/>
          <w:szCs w:val="24"/>
        </w:rPr>
        <w:t>“一国两制”与粤港澳大湾区建设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1. </w:t>
      </w:r>
      <w:r>
        <w:rPr>
          <w:rFonts w:hint="eastAsia"/>
          <w:sz w:val="28"/>
          <w:szCs w:val="24"/>
        </w:rPr>
        <w:t>习近</w:t>
      </w:r>
      <w:proofErr w:type="gramStart"/>
      <w:r>
        <w:rPr>
          <w:rFonts w:hint="eastAsia"/>
          <w:sz w:val="28"/>
          <w:szCs w:val="24"/>
        </w:rPr>
        <w:t>平</w:t>
      </w:r>
      <w:r w:rsidR="001F21B8">
        <w:rPr>
          <w:rFonts w:hint="eastAsia"/>
          <w:sz w:val="28"/>
          <w:szCs w:val="24"/>
        </w:rPr>
        <w:t>关于</w:t>
      </w:r>
      <w:proofErr w:type="gramEnd"/>
      <w:r w:rsidR="001F21B8">
        <w:rPr>
          <w:rFonts w:hint="eastAsia"/>
          <w:sz w:val="28"/>
          <w:szCs w:val="24"/>
        </w:rPr>
        <w:t>新时</w:t>
      </w:r>
      <w:r w:rsidR="004120FE">
        <w:rPr>
          <w:rFonts w:hint="eastAsia"/>
          <w:sz w:val="28"/>
          <w:szCs w:val="24"/>
        </w:rPr>
        <w:t>代</w:t>
      </w:r>
      <w:r>
        <w:rPr>
          <w:rFonts w:hint="eastAsia"/>
          <w:sz w:val="28"/>
          <w:szCs w:val="24"/>
        </w:rPr>
        <w:t>港</w:t>
      </w:r>
      <w:r w:rsidR="009C5053">
        <w:rPr>
          <w:rFonts w:hint="eastAsia"/>
          <w:sz w:val="28"/>
          <w:szCs w:val="24"/>
        </w:rPr>
        <w:t>澳</w:t>
      </w:r>
      <w:r w:rsidR="00914E70">
        <w:rPr>
          <w:rFonts w:hint="eastAsia"/>
          <w:sz w:val="28"/>
          <w:szCs w:val="24"/>
        </w:rPr>
        <w:t>大政</w:t>
      </w:r>
      <w:r w:rsidR="001F21B8">
        <w:rPr>
          <w:rFonts w:hint="eastAsia"/>
          <w:sz w:val="28"/>
          <w:szCs w:val="24"/>
        </w:rPr>
        <w:t>方针重要</w:t>
      </w:r>
      <w:r>
        <w:rPr>
          <w:rFonts w:hint="eastAsia"/>
          <w:sz w:val="28"/>
          <w:szCs w:val="24"/>
        </w:rPr>
        <w:t>讲话解读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2. </w:t>
      </w:r>
      <w:r w:rsidR="00BD13F5">
        <w:rPr>
          <w:rFonts w:hint="eastAsia"/>
          <w:sz w:val="28"/>
          <w:szCs w:val="24"/>
        </w:rPr>
        <w:t>新时代港澳</w:t>
      </w:r>
      <w:r w:rsidR="00E257BA">
        <w:rPr>
          <w:rFonts w:hint="eastAsia"/>
          <w:sz w:val="28"/>
          <w:szCs w:val="24"/>
        </w:rPr>
        <w:t>在</w:t>
      </w:r>
      <w:r w:rsidR="00BD13F5">
        <w:rPr>
          <w:rFonts w:hint="eastAsia"/>
          <w:sz w:val="28"/>
          <w:szCs w:val="24"/>
        </w:rPr>
        <w:t>助力国家全面开放</w:t>
      </w:r>
      <w:r w:rsidR="00E257BA">
        <w:rPr>
          <w:rFonts w:hint="eastAsia"/>
          <w:sz w:val="28"/>
          <w:szCs w:val="24"/>
        </w:rPr>
        <w:t>中的作用</w:t>
      </w:r>
      <w:r w:rsidR="00BD13F5">
        <w:rPr>
          <w:rFonts w:hint="eastAsia"/>
          <w:sz w:val="28"/>
          <w:szCs w:val="24"/>
        </w:rPr>
        <w:t>研究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3.</w:t>
      </w:r>
      <w:r w:rsidR="00BD13F5" w:rsidRPr="00BD13F5">
        <w:rPr>
          <w:rFonts w:hint="eastAsia"/>
          <w:sz w:val="28"/>
          <w:szCs w:val="24"/>
        </w:rPr>
        <w:t xml:space="preserve"> </w:t>
      </w:r>
      <w:r w:rsidR="00BD13F5">
        <w:rPr>
          <w:rFonts w:hint="eastAsia"/>
          <w:sz w:val="28"/>
          <w:szCs w:val="24"/>
        </w:rPr>
        <w:t>新时代港澳积极主动融入国家发展大局研究</w:t>
      </w:r>
    </w:p>
    <w:p w:rsidR="009C5053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4. </w:t>
      </w:r>
      <w:r w:rsidR="00BD13F5">
        <w:rPr>
          <w:rFonts w:hint="eastAsia"/>
          <w:sz w:val="28"/>
          <w:szCs w:val="24"/>
        </w:rPr>
        <w:t>新时代港澳积极主动参与国家治理研究</w:t>
      </w:r>
    </w:p>
    <w:p w:rsidR="00D42D99" w:rsidRDefault="00454495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5</w:t>
      </w:r>
      <w:r>
        <w:rPr>
          <w:sz w:val="28"/>
          <w:szCs w:val="24"/>
        </w:rPr>
        <w:t>.</w:t>
      </w:r>
      <w:r w:rsidR="00BD13F5" w:rsidRPr="00BD13F5">
        <w:rPr>
          <w:rFonts w:hint="eastAsia"/>
          <w:sz w:val="28"/>
          <w:szCs w:val="24"/>
        </w:rPr>
        <w:t xml:space="preserve"> </w:t>
      </w:r>
      <w:r w:rsidR="00BD13F5">
        <w:rPr>
          <w:rFonts w:hint="eastAsia"/>
          <w:sz w:val="28"/>
          <w:szCs w:val="24"/>
        </w:rPr>
        <w:t>新时代港澳积极主动促进国际人文交流研究</w:t>
      </w:r>
    </w:p>
    <w:p w:rsidR="00496025" w:rsidRDefault="00496025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6</w:t>
      </w:r>
      <w:r>
        <w:rPr>
          <w:sz w:val="28"/>
          <w:szCs w:val="24"/>
        </w:rPr>
        <w:t xml:space="preserve">. </w:t>
      </w:r>
      <w:r>
        <w:rPr>
          <w:rFonts w:hint="eastAsia"/>
          <w:sz w:val="28"/>
          <w:szCs w:val="24"/>
        </w:rPr>
        <w:t>粤港澳大湾区</w:t>
      </w:r>
      <w:r w:rsidR="00647159">
        <w:rPr>
          <w:rFonts w:hint="eastAsia"/>
          <w:sz w:val="28"/>
          <w:szCs w:val="24"/>
        </w:rPr>
        <w:t>建设：</w:t>
      </w:r>
      <w:r>
        <w:rPr>
          <w:rFonts w:hint="eastAsia"/>
          <w:sz w:val="28"/>
          <w:szCs w:val="24"/>
        </w:rPr>
        <w:t>“一国两制”的新实践</w:t>
      </w:r>
    </w:p>
    <w:p w:rsidR="004120FE" w:rsidRDefault="004120FE" w:rsidP="00CF4749">
      <w:pPr>
        <w:spacing w:line="520" w:lineRule="exact"/>
        <w:ind w:firstLine="560"/>
        <w:rPr>
          <w:sz w:val="28"/>
          <w:szCs w:val="24"/>
        </w:rPr>
      </w:pPr>
    </w:p>
    <w:p w:rsidR="00D42D99" w:rsidRDefault="00F8481A" w:rsidP="00CF4749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二、香港</w:t>
      </w:r>
      <w:r w:rsidR="008916E1">
        <w:rPr>
          <w:rFonts w:hint="eastAsia"/>
          <w:b/>
          <w:sz w:val="28"/>
          <w:szCs w:val="24"/>
        </w:rPr>
        <w:t>所</w:t>
      </w:r>
      <w:r w:rsidR="00172B2A">
        <w:rPr>
          <w:rFonts w:hint="eastAsia"/>
          <w:b/>
          <w:sz w:val="28"/>
          <w:szCs w:val="24"/>
        </w:rPr>
        <w:t>具有</w:t>
      </w:r>
      <w:r w:rsidR="008916E1">
        <w:rPr>
          <w:rFonts w:hint="eastAsia"/>
          <w:b/>
          <w:sz w:val="28"/>
          <w:szCs w:val="24"/>
        </w:rPr>
        <w:t>的</w:t>
      </w:r>
      <w:r w:rsidR="00172B2A">
        <w:rPr>
          <w:rFonts w:hint="eastAsia"/>
          <w:b/>
          <w:sz w:val="28"/>
          <w:szCs w:val="24"/>
        </w:rPr>
        <w:t>内地难以比拟</w:t>
      </w:r>
      <w:r>
        <w:rPr>
          <w:rFonts w:hint="eastAsia"/>
          <w:b/>
          <w:sz w:val="28"/>
          <w:szCs w:val="24"/>
        </w:rPr>
        <w:t>的独特优势</w:t>
      </w:r>
    </w:p>
    <w:p w:rsidR="00D42D99" w:rsidRDefault="00E257B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7</w:t>
      </w:r>
      <w:r w:rsidR="00F8481A">
        <w:rPr>
          <w:rFonts w:hint="eastAsia"/>
          <w:sz w:val="28"/>
          <w:szCs w:val="24"/>
        </w:rPr>
        <w:t xml:space="preserve">. </w:t>
      </w:r>
      <w:r w:rsidR="00F8481A">
        <w:rPr>
          <w:rFonts w:hint="eastAsia"/>
          <w:sz w:val="28"/>
          <w:szCs w:val="24"/>
        </w:rPr>
        <w:t>香港“一国两制”的独特优势研究</w:t>
      </w:r>
    </w:p>
    <w:p w:rsidR="00D42D99" w:rsidRDefault="00E257B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8</w:t>
      </w:r>
      <w:r w:rsidR="00F8481A">
        <w:rPr>
          <w:rFonts w:hint="eastAsia"/>
          <w:sz w:val="28"/>
          <w:szCs w:val="24"/>
        </w:rPr>
        <w:t xml:space="preserve">. </w:t>
      </w:r>
      <w:r w:rsidR="00F8481A">
        <w:rPr>
          <w:rFonts w:hint="eastAsia"/>
          <w:sz w:val="28"/>
          <w:szCs w:val="24"/>
        </w:rPr>
        <w:t>香港区位优势研究</w:t>
      </w:r>
    </w:p>
    <w:p w:rsidR="00D42D99" w:rsidRDefault="00E257B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9</w:t>
      </w:r>
      <w:r w:rsidR="00647159">
        <w:rPr>
          <w:sz w:val="28"/>
          <w:szCs w:val="24"/>
        </w:rPr>
        <w:t>.</w:t>
      </w:r>
      <w:r w:rsidR="00F8481A">
        <w:rPr>
          <w:rFonts w:hint="eastAsia"/>
          <w:sz w:val="28"/>
          <w:szCs w:val="24"/>
        </w:rPr>
        <w:t xml:space="preserve"> </w:t>
      </w:r>
      <w:r w:rsidR="00F8481A">
        <w:rPr>
          <w:rFonts w:hint="eastAsia"/>
          <w:sz w:val="28"/>
          <w:szCs w:val="24"/>
        </w:rPr>
        <w:t>香港开放</w:t>
      </w:r>
      <w:r w:rsidR="00172B2A">
        <w:rPr>
          <w:rFonts w:hint="eastAsia"/>
          <w:sz w:val="28"/>
          <w:szCs w:val="24"/>
        </w:rPr>
        <w:t>合作的先行优势</w:t>
      </w:r>
      <w:r w:rsidR="00F8481A">
        <w:rPr>
          <w:rFonts w:hint="eastAsia"/>
          <w:sz w:val="28"/>
          <w:szCs w:val="24"/>
        </w:rPr>
        <w:t>研究</w:t>
      </w:r>
    </w:p>
    <w:p w:rsidR="00D42D99" w:rsidRDefault="00E257B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10</w:t>
      </w:r>
      <w:r w:rsidR="00647159">
        <w:rPr>
          <w:sz w:val="28"/>
          <w:szCs w:val="24"/>
        </w:rPr>
        <w:t>.</w:t>
      </w:r>
      <w:r w:rsidR="00F8481A">
        <w:rPr>
          <w:rFonts w:hint="eastAsia"/>
          <w:sz w:val="28"/>
          <w:szCs w:val="24"/>
        </w:rPr>
        <w:t xml:space="preserve"> </w:t>
      </w:r>
      <w:r w:rsidR="00F8481A">
        <w:rPr>
          <w:rFonts w:hint="eastAsia"/>
          <w:sz w:val="28"/>
          <w:szCs w:val="24"/>
        </w:rPr>
        <w:t>香港</w:t>
      </w:r>
      <w:r w:rsidR="00172B2A">
        <w:rPr>
          <w:rFonts w:hint="eastAsia"/>
          <w:sz w:val="28"/>
          <w:szCs w:val="24"/>
        </w:rPr>
        <w:t>服务业专业化优势</w:t>
      </w:r>
      <w:r w:rsidR="00F8481A">
        <w:rPr>
          <w:rFonts w:hint="eastAsia"/>
          <w:sz w:val="28"/>
          <w:szCs w:val="24"/>
        </w:rPr>
        <w:t>研究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E257BA"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 xml:space="preserve">. </w:t>
      </w:r>
      <w:r>
        <w:rPr>
          <w:rFonts w:hint="eastAsia"/>
          <w:sz w:val="28"/>
          <w:szCs w:val="24"/>
        </w:rPr>
        <w:t>香港</w:t>
      </w:r>
      <w:r w:rsidR="00172B2A">
        <w:rPr>
          <w:rFonts w:hint="eastAsia"/>
          <w:sz w:val="28"/>
          <w:szCs w:val="24"/>
        </w:rPr>
        <w:t>文化优势</w:t>
      </w:r>
      <w:r>
        <w:rPr>
          <w:rFonts w:hint="eastAsia"/>
          <w:sz w:val="28"/>
          <w:szCs w:val="24"/>
        </w:rPr>
        <w:t>研究</w:t>
      </w:r>
    </w:p>
    <w:p w:rsidR="00D42D99" w:rsidRDefault="00D42D99" w:rsidP="00CF4749">
      <w:pPr>
        <w:spacing w:line="520" w:lineRule="exact"/>
        <w:ind w:firstLine="560"/>
        <w:rPr>
          <w:sz w:val="28"/>
          <w:szCs w:val="24"/>
        </w:rPr>
      </w:pPr>
    </w:p>
    <w:p w:rsidR="00D42D99" w:rsidRDefault="00F8481A" w:rsidP="00CF4749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三、香港在粤港澳大湾区建设的定位和作用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BD13F5">
        <w:rPr>
          <w:rFonts w:hint="eastAsia"/>
          <w:sz w:val="28"/>
          <w:szCs w:val="24"/>
        </w:rPr>
        <w:t>2</w:t>
      </w:r>
      <w:r>
        <w:rPr>
          <w:rFonts w:hint="eastAsia"/>
          <w:sz w:val="28"/>
          <w:szCs w:val="24"/>
        </w:rPr>
        <w:t>.</w:t>
      </w:r>
      <w:r w:rsidR="00BD13F5">
        <w:rPr>
          <w:sz w:val="28"/>
          <w:szCs w:val="24"/>
        </w:rPr>
        <w:t xml:space="preserve"> </w:t>
      </w:r>
      <w:r w:rsidR="00BD13F5">
        <w:rPr>
          <w:rFonts w:hint="eastAsia"/>
          <w:sz w:val="28"/>
          <w:szCs w:val="24"/>
        </w:rPr>
        <w:t>从《粤港澳发展规划纲要》看香港的定位和作用</w:t>
      </w:r>
    </w:p>
    <w:p w:rsidR="00BD13F5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BD13F5"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 xml:space="preserve">. </w:t>
      </w:r>
      <w:r w:rsidR="00BD13F5">
        <w:rPr>
          <w:rFonts w:hint="eastAsia"/>
          <w:sz w:val="28"/>
          <w:szCs w:val="24"/>
        </w:rPr>
        <w:t>粤港澳大湾区建设与香港发展机遇期研究</w:t>
      </w:r>
    </w:p>
    <w:p w:rsidR="00D42D99" w:rsidRDefault="00BD13F5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14</w:t>
      </w:r>
      <w:r>
        <w:rPr>
          <w:sz w:val="28"/>
          <w:szCs w:val="24"/>
        </w:rPr>
        <w:t xml:space="preserve">. </w:t>
      </w:r>
      <w:r>
        <w:rPr>
          <w:rFonts w:hint="eastAsia"/>
          <w:sz w:val="28"/>
          <w:szCs w:val="24"/>
        </w:rPr>
        <w:t>香港</w:t>
      </w:r>
      <w:proofErr w:type="gramStart"/>
      <w:r>
        <w:rPr>
          <w:rFonts w:hint="eastAsia"/>
          <w:sz w:val="28"/>
          <w:szCs w:val="24"/>
        </w:rPr>
        <w:t>助推粤港澳</w:t>
      </w:r>
      <w:proofErr w:type="gramEnd"/>
      <w:r>
        <w:rPr>
          <w:rFonts w:hint="eastAsia"/>
          <w:sz w:val="28"/>
          <w:szCs w:val="24"/>
        </w:rPr>
        <w:t>大湾区制度机制创新作用研究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071AAA"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</w:rPr>
        <w:t>.</w:t>
      </w:r>
      <w:r w:rsidR="00071AAA">
        <w:rPr>
          <w:sz w:val="28"/>
          <w:szCs w:val="24"/>
        </w:rPr>
        <w:t xml:space="preserve"> </w:t>
      </w:r>
      <w:r w:rsidR="00BD13F5">
        <w:rPr>
          <w:rFonts w:hint="eastAsia"/>
          <w:sz w:val="28"/>
          <w:szCs w:val="24"/>
        </w:rPr>
        <w:t>香港</w:t>
      </w:r>
      <w:r w:rsidR="00E257BA">
        <w:rPr>
          <w:rFonts w:hint="eastAsia"/>
          <w:sz w:val="28"/>
          <w:szCs w:val="24"/>
        </w:rPr>
        <w:t>在</w:t>
      </w:r>
      <w:r w:rsidR="00071AAA">
        <w:rPr>
          <w:rFonts w:hint="eastAsia"/>
          <w:sz w:val="28"/>
          <w:szCs w:val="24"/>
        </w:rPr>
        <w:t>粤港澳大湾区科技创新发展</w:t>
      </w:r>
      <w:r w:rsidR="00E257BA">
        <w:rPr>
          <w:rFonts w:hint="eastAsia"/>
          <w:sz w:val="28"/>
          <w:szCs w:val="24"/>
        </w:rPr>
        <w:t>中的地位和作用</w:t>
      </w:r>
      <w:r w:rsidR="008916E1">
        <w:rPr>
          <w:rFonts w:hint="eastAsia"/>
          <w:sz w:val="28"/>
          <w:szCs w:val="24"/>
        </w:rPr>
        <w:t>研究</w:t>
      </w:r>
    </w:p>
    <w:p w:rsidR="00D42D99" w:rsidRDefault="00D42D99" w:rsidP="00CF4749">
      <w:pPr>
        <w:spacing w:line="520" w:lineRule="exact"/>
        <w:ind w:firstLine="560"/>
        <w:rPr>
          <w:sz w:val="28"/>
          <w:szCs w:val="24"/>
        </w:rPr>
      </w:pPr>
    </w:p>
    <w:p w:rsidR="00D42D99" w:rsidRDefault="00F8481A" w:rsidP="00CF4749">
      <w:pPr>
        <w:spacing w:line="520" w:lineRule="exact"/>
        <w:ind w:firstLine="56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四、香港</w:t>
      </w:r>
      <w:r w:rsidR="00D70903">
        <w:rPr>
          <w:rFonts w:hint="eastAsia"/>
          <w:b/>
          <w:sz w:val="28"/>
          <w:szCs w:val="24"/>
        </w:rPr>
        <w:t>参与</w:t>
      </w:r>
      <w:r>
        <w:rPr>
          <w:rFonts w:hint="eastAsia"/>
          <w:b/>
          <w:sz w:val="28"/>
          <w:szCs w:val="24"/>
        </w:rPr>
        <w:t>粤港澳大湾区建设的政策建议与重大举措研究</w:t>
      </w:r>
    </w:p>
    <w:p w:rsidR="009C5053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071AAA"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 xml:space="preserve">. </w:t>
      </w:r>
      <w:r w:rsidR="00C113A6">
        <w:rPr>
          <w:rFonts w:hint="eastAsia"/>
          <w:sz w:val="28"/>
          <w:szCs w:val="24"/>
        </w:rPr>
        <w:t>内地涉港澳人财物往来</w:t>
      </w:r>
      <w:r w:rsidR="00A258A8">
        <w:rPr>
          <w:rFonts w:hint="eastAsia"/>
          <w:sz w:val="28"/>
          <w:szCs w:val="24"/>
        </w:rPr>
        <w:t>的</w:t>
      </w:r>
      <w:r w:rsidR="00C113A6">
        <w:rPr>
          <w:rFonts w:hint="eastAsia"/>
          <w:sz w:val="28"/>
          <w:szCs w:val="24"/>
        </w:rPr>
        <w:t>法规调整</w:t>
      </w:r>
      <w:proofErr w:type="gramStart"/>
      <w:r w:rsidR="00CC4B89">
        <w:rPr>
          <w:rFonts w:hint="eastAsia"/>
          <w:sz w:val="28"/>
          <w:szCs w:val="24"/>
        </w:rPr>
        <w:t>建议</w:t>
      </w:r>
      <w:r w:rsidR="00C113A6">
        <w:rPr>
          <w:rFonts w:hint="eastAsia"/>
          <w:sz w:val="28"/>
          <w:szCs w:val="24"/>
        </w:rPr>
        <w:t>及理据</w:t>
      </w:r>
      <w:proofErr w:type="gramEnd"/>
      <w:r w:rsidR="00A258A8">
        <w:rPr>
          <w:rFonts w:hint="eastAsia"/>
          <w:sz w:val="28"/>
          <w:szCs w:val="24"/>
        </w:rPr>
        <w:t>研究</w:t>
      </w:r>
    </w:p>
    <w:p w:rsidR="00D42D99" w:rsidRDefault="00F8481A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1</w:t>
      </w:r>
      <w:r w:rsidR="008916E1">
        <w:rPr>
          <w:rFonts w:hint="eastAsia"/>
          <w:sz w:val="28"/>
          <w:szCs w:val="24"/>
        </w:rPr>
        <w:t>7</w:t>
      </w:r>
      <w:r>
        <w:rPr>
          <w:rFonts w:hint="eastAsia"/>
          <w:sz w:val="28"/>
          <w:szCs w:val="24"/>
        </w:rPr>
        <w:t>.</w:t>
      </w:r>
      <w:r w:rsidR="00071AAA" w:rsidDel="00071AAA">
        <w:rPr>
          <w:rFonts w:hint="eastAsia"/>
          <w:sz w:val="28"/>
          <w:szCs w:val="24"/>
        </w:rPr>
        <w:t xml:space="preserve"> </w:t>
      </w:r>
      <w:r w:rsidR="00A258A8">
        <w:rPr>
          <w:rFonts w:hint="eastAsia"/>
          <w:sz w:val="28"/>
          <w:szCs w:val="24"/>
        </w:rPr>
        <w:t>“国家所需，香港所长”结合点的选择与</w:t>
      </w:r>
      <w:r w:rsidR="00E257BA">
        <w:rPr>
          <w:rFonts w:hint="eastAsia"/>
          <w:sz w:val="28"/>
          <w:szCs w:val="24"/>
        </w:rPr>
        <w:t>政策</w:t>
      </w:r>
      <w:r w:rsidR="00A258A8">
        <w:rPr>
          <w:rFonts w:hint="eastAsia"/>
          <w:sz w:val="28"/>
          <w:szCs w:val="24"/>
        </w:rPr>
        <w:t>建议</w:t>
      </w:r>
    </w:p>
    <w:p w:rsidR="00D42D99" w:rsidRDefault="00C87482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</w:t>
      </w:r>
      <w:r w:rsidR="008916E1">
        <w:rPr>
          <w:rFonts w:hint="eastAsia"/>
          <w:sz w:val="28"/>
          <w:szCs w:val="24"/>
        </w:rPr>
        <w:t>8</w:t>
      </w:r>
      <w:r w:rsidR="00F8481A">
        <w:rPr>
          <w:rFonts w:hint="eastAsia"/>
          <w:sz w:val="28"/>
          <w:szCs w:val="24"/>
        </w:rPr>
        <w:t>.</w:t>
      </w:r>
      <w:r w:rsidR="00E257BA">
        <w:rPr>
          <w:sz w:val="28"/>
          <w:szCs w:val="24"/>
        </w:rPr>
        <w:t xml:space="preserve"> </w:t>
      </w:r>
      <w:r w:rsidR="00A258A8">
        <w:rPr>
          <w:rFonts w:hint="eastAsia"/>
          <w:sz w:val="28"/>
          <w:szCs w:val="24"/>
        </w:rPr>
        <w:t>推进粤港澳大湾区生态环境协同治理的政策建议</w:t>
      </w:r>
    </w:p>
    <w:p w:rsidR="00A258A8" w:rsidRDefault="008916E1" w:rsidP="00CF4749">
      <w:pPr>
        <w:spacing w:line="520" w:lineRule="exact"/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19</w:t>
      </w:r>
      <w:r w:rsidR="00F8481A">
        <w:rPr>
          <w:rFonts w:hint="eastAsia"/>
          <w:sz w:val="28"/>
          <w:szCs w:val="24"/>
        </w:rPr>
        <w:t>.</w:t>
      </w:r>
      <w:r w:rsidR="00E257BA">
        <w:rPr>
          <w:sz w:val="28"/>
          <w:szCs w:val="24"/>
        </w:rPr>
        <w:t xml:space="preserve"> </w:t>
      </w:r>
      <w:r w:rsidR="00A258A8">
        <w:rPr>
          <w:rFonts w:hint="eastAsia"/>
          <w:sz w:val="28"/>
          <w:szCs w:val="24"/>
        </w:rPr>
        <w:t>共建粤港澳大</w:t>
      </w:r>
      <w:proofErr w:type="gramStart"/>
      <w:r w:rsidR="00A258A8">
        <w:rPr>
          <w:rFonts w:hint="eastAsia"/>
          <w:sz w:val="28"/>
          <w:szCs w:val="24"/>
        </w:rPr>
        <w:t>湾区宜居</w:t>
      </w:r>
      <w:proofErr w:type="gramEnd"/>
      <w:r w:rsidR="00A258A8">
        <w:rPr>
          <w:rFonts w:hint="eastAsia"/>
          <w:sz w:val="28"/>
          <w:szCs w:val="24"/>
        </w:rPr>
        <w:t>、宜业、宜游优质圈的政策建议</w:t>
      </w:r>
    </w:p>
    <w:p w:rsidR="00D42D99" w:rsidRDefault="00A258A8" w:rsidP="00CF4749">
      <w:pPr>
        <w:spacing w:line="520" w:lineRule="exact"/>
        <w:ind w:firstLine="560"/>
        <w:rPr>
          <w:sz w:val="28"/>
          <w:szCs w:val="24"/>
        </w:rPr>
      </w:pPr>
      <w:r>
        <w:rPr>
          <w:sz w:val="28"/>
          <w:szCs w:val="24"/>
        </w:rPr>
        <w:t>2</w:t>
      </w:r>
      <w:r w:rsidR="008916E1">
        <w:rPr>
          <w:sz w:val="28"/>
          <w:szCs w:val="24"/>
        </w:rPr>
        <w:t>0</w:t>
      </w:r>
      <w:r>
        <w:rPr>
          <w:sz w:val="28"/>
          <w:szCs w:val="24"/>
        </w:rPr>
        <w:t xml:space="preserve">. </w:t>
      </w:r>
      <w:r w:rsidR="00C87482">
        <w:rPr>
          <w:rFonts w:hint="eastAsia"/>
          <w:sz w:val="28"/>
          <w:szCs w:val="24"/>
        </w:rPr>
        <w:t>推进粤港澳大湾区</w:t>
      </w:r>
      <w:r w:rsidR="00647159">
        <w:rPr>
          <w:rFonts w:hint="eastAsia"/>
          <w:sz w:val="28"/>
          <w:szCs w:val="24"/>
        </w:rPr>
        <w:t>基础设施建设</w:t>
      </w:r>
      <w:r w:rsidR="00C87482">
        <w:rPr>
          <w:rFonts w:hint="eastAsia"/>
          <w:sz w:val="28"/>
          <w:szCs w:val="24"/>
        </w:rPr>
        <w:t>互联互通的政策建议</w:t>
      </w:r>
    </w:p>
    <w:p w:rsidR="006E59A9" w:rsidRPr="006E59A9" w:rsidRDefault="006E59A9" w:rsidP="006E59A9">
      <w:pPr>
        <w:spacing w:line="520" w:lineRule="exact"/>
        <w:ind w:firstLine="560"/>
        <w:rPr>
          <w:sz w:val="28"/>
          <w:szCs w:val="24"/>
        </w:rPr>
      </w:pPr>
      <w:r w:rsidRPr="006E59A9">
        <w:rPr>
          <w:rFonts w:hint="eastAsia"/>
          <w:sz w:val="28"/>
          <w:szCs w:val="24"/>
        </w:rPr>
        <w:t>2</w:t>
      </w:r>
      <w:r w:rsidR="008916E1">
        <w:rPr>
          <w:sz w:val="28"/>
          <w:szCs w:val="24"/>
        </w:rPr>
        <w:t>1</w:t>
      </w:r>
      <w:r w:rsidRPr="006E59A9">
        <w:rPr>
          <w:rFonts w:hint="eastAsia"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共</w:t>
      </w:r>
      <w:r>
        <w:rPr>
          <w:rFonts w:hint="eastAsia"/>
          <w:sz w:val="28"/>
          <w:szCs w:val="24"/>
        </w:rPr>
        <w:t>建</w:t>
      </w:r>
      <w:r w:rsidRPr="006E59A9">
        <w:rPr>
          <w:rFonts w:hint="eastAsia"/>
          <w:sz w:val="28"/>
          <w:szCs w:val="24"/>
        </w:rPr>
        <w:t>粤港澳人文湾区，推动人文交流，文化创意产业发展研究</w:t>
      </w:r>
      <w:bookmarkStart w:id="0" w:name="_GoBack"/>
      <w:bookmarkEnd w:id="0"/>
    </w:p>
    <w:p w:rsidR="006E59A9" w:rsidRPr="006E59A9" w:rsidRDefault="006E59A9" w:rsidP="006E59A9">
      <w:pPr>
        <w:spacing w:line="520" w:lineRule="exact"/>
        <w:ind w:firstLine="560"/>
        <w:rPr>
          <w:sz w:val="28"/>
          <w:szCs w:val="24"/>
        </w:rPr>
      </w:pPr>
      <w:r w:rsidRPr="006E59A9">
        <w:rPr>
          <w:rFonts w:hint="eastAsia"/>
          <w:sz w:val="28"/>
          <w:szCs w:val="24"/>
        </w:rPr>
        <w:t>2</w:t>
      </w:r>
      <w:r w:rsidR="008916E1">
        <w:rPr>
          <w:rFonts w:hint="eastAsia"/>
          <w:sz w:val="28"/>
          <w:szCs w:val="24"/>
        </w:rPr>
        <w:t>2</w:t>
      </w:r>
      <w:r w:rsidRPr="006E59A9">
        <w:rPr>
          <w:rFonts w:hint="eastAsia"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发挥香港</w:t>
      </w:r>
      <w:r w:rsidRPr="006E59A9">
        <w:rPr>
          <w:rFonts w:hint="eastAsia"/>
          <w:sz w:val="28"/>
          <w:szCs w:val="24"/>
        </w:rPr>
        <w:t>-</w:t>
      </w:r>
      <w:r w:rsidRPr="006E59A9">
        <w:rPr>
          <w:rFonts w:hint="eastAsia"/>
          <w:sz w:val="28"/>
          <w:szCs w:val="24"/>
        </w:rPr>
        <w:t>深圳极点带动引领作用研究</w:t>
      </w:r>
    </w:p>
    <w:p w:rsidR="006E59A9" w:rsidRDefault="006E59A9" w:rsidP="006E59A9">
      <w:pPr>
        <w:spacing w:line="520" w:lineRule="exact"/>
        <w:ind w:firstLine="560"/>
        <w:rPr>
          <w:sz w:val="28"/>
          <w:szCs w:val="24"/>
        </w:rPr>
      </w:pPr>
      <w:r w:rsidRPr="006E59A9">
        <w:rPr>
          <w:rFonts w:hint="eastAsia"/>
          <w:sz w:val="28"/>
          <w:szCs w:val="24"/>
        </w:rPr>
        <w:t>2</w:t>
      </w:r>
      <w:r w:rsidR="008916E1">
        <w:rPr>
          <w:rFonts w:hint="eastAsia"/>
          <w:sz w:val="28"/>
          <w:szCs w:val="24"/>
        </w:rPr>
        <w:t>3</w:t>
      </w:r>
      <w:r w:rsidRPr="006E59A9">
        <w:rPr>
          <w:rFonts w:hint="eastAsia"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推动香港与粤港澳区域深度合作示范区研究</w:t>
      </w:r>
    </w:p>
    <w:p w:rsidR="006E59A9" w:rsidRDefault="006E59A9" w:rsidP="006E59A9">
      <w:pPr>
        <w:spacing w:line="520" w:lineRule="exact"/>
        <w:ind w:firstLine="560"/>
        <w:rPr>
          <w:sz w:val="28"/>
          <w:szCs w:val="24"/>
        </w:rPr>
      </w:pPr>
      <w:r w:rsidRPr="006E59A9">
        <w:rPr>
          <w:rFonts w:hint="eastAsia"/>
          <w:sz w:val="28"/>
          <w:szCs w:val="24"/>
        </w:rPr>
        <w:t>2</w:t>
      </w:r>
      <w:r w:rsidR="008916E1">
        <w:rPr>
          <w:rFonts w:hint="eastAsia"/>
          <w:sz w:val="28"/>
          <w:szCs w:val="24"/>
        </w:rPr>
        <w:t>4</w:t>
      </w:r>
      <w:r w:rsidRPr="006E59A9">
        <w:rPr>
          <w:rFonts w:hint="eastAsia"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6E59A9">
        <w:rPr>
          <w:rFonts w:hint="eastAsia"/>
          <w:sz w:val="28"/>
          <w:szCs w:val="24"/>
        </w:rPr>
        <w:t>拓展香港青年在粤港澳区域发展空间研究</w:t>
      </w:r>
    </w:p>
    <w:p w:rsidR="006E59A9" w:rsidRPr="006E59A9" w:rsidRDefault="006E59A9" w:rsidP="006E59A9">
      <w:pPr>
        <w:spacing w:line="520" w:lineRule="exact"/>
        <w:ind w:firstLine="560"/>
        <w:rPr>
          <w:sz w:val="28"/>
          <w:szCs w:val="24"/>
        </w:rPr>
      </w:pPr>
      <w:r w:rsidRPr="006E59A9">
        <w:rPr>
          <w:rFonts w:hint="eastAsia"/>
          <w:sz w:val="28"/>
          <w:szCs w:val="24"/>
        </w:rPr>
        <w:t>2</w:t>
      </w:r>
      <w:r w:rsidR="008916E1">
        <w:rPr>
          <w:rFonts w:hint="eastAsia"/>
          <w:sz w:val="28"/>
          <w:szCs w:val="24"/>
        </w:rPr>
        <w:t>5</w:t>
      </w:r>
      <w:r w:rsidRPr="006E59A9">
        <w:rPr>
          <w:rFonts w:hint="eastAsia"/>
          <w:sz w:val="28"/>
          <w:szCs w:val="24"/>
        </w:rPr>
        <w:t>.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推</w:t>
      </w:r>
      <w:r w:rsidRPr="006E59A9">
        <w:rPr>
          <w:rFonts w:hint="eastAsia"/>
          <w:sz w:val="28"/>
          <w:szCs w:val="24"/>
        </w:rPr>
        <w:t>动粤港澳高校合作办学研究</w:t>
      </w:r>
    </w:p>
    <w:sectPr w:rsidR="006E59A9" w:rsidRPr="006E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54C4F"/>
    <w:rsid w:val="00071AAA"/>
    <w:rsid w:val="00172B2A"/>
    <w:rsid w:val="001F21B8"/>
    <w:rsid w:val="004120FE"/>
    <w:rsid w:val="0042619E"/>
    <w:rsid w:val="00454495"/>
    <w:rsid w:val="00496025"/>
    <w:rsid w:val="005076EE"/>
    <w:rsid w:val="00634E07"/>
    <w:rsid w:val="00647159"/>
    <w:rsid w:val="006867D9"/>
    <w:rsid w:val="006E59A9"/>
    <w:rsid w:val="007A7258"/>
    <w:rsid w:val="008916E1"/>
    <w:rsid w:val="00914E70"/>
    <w:rsid w:val="00951BF0"/>
    <w:rsid w:val="00954D35"/>
    <w:rsid w:val="009C5053"/>
    <w:rsid w:val="00A258A8"/>
    <w:rsid w:val="00BC50A6"/>
    <w:rsid w:val="00BD13F5"/>
    <w:rsid w:val="00C113A6"/>
    <w:rsid w:val="00C71BAF"/>
    <w:rsid w:val="00C87482"/>
    <w:rsid w:val="00CC32B0"/>
    <w:rsid w:val="00CC4B89"/>
    <w:rsid w:val="00CF4749"/>
    <w:rsid w:val="00D42D99"/>
    <w:rsid w:val="00D70903"/>
    <w:rsid w:val="00E257BA"/>
    <w:rsid w:val="00F8481A"/>
    <w:rsid w:val="3C205EE1"/>
    <w:rsid w:val="47E54C4F"/>
    <w:rsid w:val="729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BD7281-3B59-4767-AD02-A7248634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ind w:firstLineChars="200" w:firstLine="4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32B0"/>
    <w:rPr>
      <w:sz w:val="18"/>
      <w:szCs w:val="18"/>
    </w:rPr>
  </w:style>
  <w:style w:type="character" w:customStyle="1" w:styleId="Char">
    <w:name w:val="批注框文本 Char"/>
    <w:basedOn w:val="a0"/>
    <w:link w:val="a3"/>
    <w:rsid w:val="00CC32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丝烙</dc:creator>
  <cp:lastModifiedBy>yang junyou</cp:lastModifiedBy>
  <cp:revision>9</cp:revision>
  <dcterms:created xsi:type="dcterms:W3CDTF">2019-03-18T16:25:00Z</dcterms:created>
  <dcterms:modified xsi:type="dcterms:W3CDTF">2019-03-19T05:44:00Z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